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B8767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A54D79" w:rsidRPr="00A54D79">
        <w:rPr>
          <w:lang w:val="sr-Cyrl-CS"/>
        </w:rPr>
        <w:t>лабораторијског намештаја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602047" w:rsidRPr="00602047">
        <w:rPr>
          <w:sz w:val="22"/>
          <w:szCs w:val="22"/>
        </w:rPr>
        <w:t>1</w:t>
      </w:r>
      <w:r w:rsidR="000C6FA6">
        <w:rPr>
          <w:sz w:val="22"/>
          <w:szCs w:val="22"/>
        </w:rPr>
        <w:t>5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54D79" w:rsidRPr="00A54D79">
        <w:rPr>
          <w:lang w:val="sr-Cyrl-CS"/>
        </w:rPr>
        <w:t>Лабораторијски намештај –</w:t>
      </w:r>
      <w:r w:rsidR="00A54D79" w:rsidRPr="00A54D79">
        <w:t xml:space="preserve"> </w:t>
      </w:r>
      <w:r w:rsidR="00A54D79" w:rsidRPr="00A54D79">
        <w:rPr>
          <w:lang w:val="sr-Cyrl-CS"/>
        </w:rPr>
        <w:t>39180000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5358BB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5358BB">
        <w:rPr>
          <w:lang w:val="sr-Latn-CS"/>
        </w:rPr>
        <w:t>1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5358BB">
        <w:rPr>
          <w:lang w:val="sr-Latn-CS"/>
        </w:rPr>
        <w:t>22</w:t>
      </w:r>
      <w:r w:rsidR="001B6AE5" w:rsidRPr="005C6575">
        <w:rPr>
          <w:lang w:val="sr-Cyrl-CS"/>
        </w:rPr>
        <w:t>.</w:t>
      </w:r>
      <w:r w:rsidR="005358BB">
        <w:rPr>
          <w:lang w:val="en-US"/>
        </w:rPr>
        <w:t>05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 xml:space="preserve">Уговора: </w:t>
      </w:r>
      <w:r w:rsidR="00602047" w:rsidRPr="00830760">
        <w:rPr>
          <w:lang w:val="sr-Cyrl-CS"/>
        </w:rPr>
        <w:t xml:space="preserve"> </w:t>
      </w:r>
      <w:r w:rsidR="00830760" w:rsidRPr="00830760">
        <w:rPr>
          <w:lang w:val="sr-Latn-CS"/>
        </w:rPr>
        <w:t>03</w:t>
      </w:r>
      <w:r w:rsidR="00602047" w:rsidRPr="00830760">
        <w:rPr>
          <w:lang w:val="sr-Cyrl-CS"/>
        </w:rPr>
        <w:t>.</w:t>
      </w:r>
      <w:r w:rsidR="00A54D79" w:rsidRPr="00830760">
        <w:rPr>
          <w:lang w:val="sr-Latn-CS"/>
        </w:rPr>
        <w:t>0</w:t>
      </w:r>
      <w:r w:rsidR="00830760" w:rsidRPr="00830760">
        <w:rPr>
          <w:lang w:val="sr-Latn-CS"/>
        </w:rPr>
        <w:t>6</w:t>
      </w:r>
      <w:r w:rsidR="007B0EBE" w:rsidRPr="00830760">
        <w:rPr>
          <w:lang w:val="sr-Cyrl-CS"/>
        </w:rPr>
        <w:t>.20</w:t>
      </w:r>
      <w:r w:rsidR="00602047" w:rsidRPr="00830760">
        <w:rPr>
          <w:lang w:val="sr-Cyrl-CS"/>
        </w:rPr>
        <w:t>1</w:t>
      </w:r>
      <w:r w:rsidR="00602047" w:rsidRPr="00830760">
        <w:rPr>
          <w:lang w:val="sr-Latn-CS"/>
        </w:rPr>
        <w:t>4</w:t>
      </w:r>
      <w:r w:rsidR="007B0EBE" w:rsidRPr="00830760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5358BB">
        <w:rPr>
          <w:sz w:val="22"/>
          <w:szCs w:val="22"/>
          <w:lang w:val="sr-Latn-CS"/>
        </w:rPr>
        <w:t xml:space="preserve">198.339,00 </w:t>
      </w:r>
      <w:r w:rsidR="00A54D79" w:rsidRPr="00A54D79">
        <w:rPr>
          <w:lang w:val="sr-Cyrl-CS"/>
        </w:rPr>
        <w:t>динара без ПДВ-а (</w:t>
      </w:r>
      <w:r w:rsidR="005358BB" w:rsidRPr="00ED6A57">
        <w:rPr>
          <w:lang w:val="sr-Cyrl-CS"/>
        </w:rPr>
        <w:t>238.006,80</w:t>
      </w:r>
      <w:r w:rsidR="005358BB" w:rsidRPr="00ED6A57">
        <w:rPr>
          <w:spacing w:val="1"/>
        </w:rPr>
        <w:t xml:space="preserve">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C270AE" w:rsidRDefault="00A26B7C" w:rsidP="00C270AE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</w:t>
      </w:r>
      <w:r w:rsidR="00C270AE">
        <w:rPr>
          <w:sz w:val="22"/>
          <w:szCs w:val="22"/>
          <w:lang w:val="sr-Latn-CS"/>
        </w:rPr>
        <w:t xml:space="preserve">198.339,00 </w:t>
      </w:r>
      <w:r w:rsidR="00C270AE" w:rsidRPr="00A54D79">
        <w:rPr>
          <w:lang w:val="sr-Cyrl-CS"/>
        </w:rPr>
        <w:t>динара без ПДВ-а (</w:t>
      </w:r>
      <w:r w:rsidR="00C270AE" w:rsidRPr="00ED6A57">
        <w:rPr>
          <w:lang w:val="sr-Cyrl-CS"/>
        </w:rPr>
        <w:t>238.006,80</w:t>
      </w:r>
      <w:r w:rsidR="00C270AE" w:rsidRPr="00ED6A57">
        <w:rPr>
          <w:spacing w:val="1"/>
        </w:rPr>
        <w:t xml:space="preserve"> </w:t>
      </w:r>
      <w:r w:rsidR="00C270AE" w:rsidRPr="00A54D79">
        <w:rPr>
          <w:lang w:val="sr-Cyrl-CS"/>
        </w:rPr>
        <w:t>динара са обрачунатим ПДВ-ом)</w:t>
      </w:r>
    </w:p>
    <w:p w:rsidR="00C270AE" w:rsidRDefault="002F3FCE" w:rsidP="00C270AE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C270AE">
        <w:rPr>
          <w:sz w:val="22"/>
          <w:szCs w:val="22"/>
          <w:lang w:val="sr-Latn-CS"/>
        </w:rPr>
        <w:t xml:space="preserve">198.339,00 </w:t>
      </w:r>
      <w:r w:rsidR="00C270AE" w:rsidRPr="00A54D79">
        <w:rPr>
          <w:lang w:val="sr-Cyrl-CS"/>
        </w:rPr>
        <w:t>динара без ПДВ-а (</w:t>
      </w:r>
      <w:r w:rsidR="00C270AE" w:rsidRPr="00ED6A57">
        <w:rPr>
          <w:lang w:val="sr-Cyrl-CS"/>
        </w:rPr>
        <w:t>238.006,80</w:t>
      </w:r>
      <w:r w:rsidR="00C270AE" w:rsidRPr="00ED6A57">
        <w:rPr>
          <w:spacing w:val="1"/>
        </w:rPr>
        <w:t xml:space="preserve"> </w:t>
      </w:r>
      <w:r w:rsidR="00C270AE" w:rsidRPr="00A54D79">
        <w:rPr>
          <w:lang w:val="sr-Cyrl-CS"/>
        </w:rPr>
        <w:t>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C270AE" w:rsidRDefault="00A26B7C" w:rsidP="00C270AE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C270AE" w:rsidRPr="002F3FCE">
        <w:rPr>
          <w:lang w:val="sr-Cyrl-CS"/>
        </w:rPr>
        <w:t>највиша</w:t>
      </w:r>
      <w:r w:rsidR="00C270AE">
        <w:rPr>
          <w:b/>
          <w:lang w:val="sr-Cyrl-CS"/>
        </w:rPr>
        <w:t xml:space="preserve"> </w:t>
      </w:r>
      <w:r w:rsidR="00C270AE">
        <w:rPr>
          <w:sz w:val="22"/>
          <w:szCs w:val="22"/>
          <w:lang w:val="sr-Latn-CS"/>
        </w:rPr>
        <w:t xml:space="preserve">198.339,00 </w:t>
      </w:r>
      <w:r w:rsidR="00C270AE" w:rsidRPr="00A54D79">
        <w:rPr>
          <w:lang w:val="sr-Cyrl-CS"/>
        </w:rPr>
        <w:t>динара без ПДВ-а (</w:t>
      </w:r>
      <w:r w:rsidR="00C270AE" w:rsidRPr="00ED6A57">
        <w:rPr>
          <w:lang w:val="sr-Cyrl-CS"/>
        </w:rPr>
        <w:t>238.006,80</w:t>
      </w:r>
      <w:r w:rsidR="00C270AE" w:rsidRPr="00ED6A57">
        <w:rPr>
          <w:spacing w:val="1"/>
        </w:rPr>
        <w:t xml:space="preserve"> </w:t>
      </w:r>
      <w:r w:rsidR="00C270AE" w:rsidRPr="00A54D79">
        <w:rPr>
          <w:lang w:val="sr-Cyrl-CS"/>
        </w:rPr>
        <w:t>динара са обрачунатим ПДВ-ом)</w:t>
      </w:r>
    </w:p>
    <w:p w:rsidR="00C270AE" w:rsidRDefault="00C270AE" w:rsidP="00C270AE">
      <w:pPr>
        <w:rPr>
          <w:lang w:val="sr-Cyrl-CS"/>
        </w:rPr>
      </w:pPr>
      <w:r>
        <w:rPr>
          <w:lang w:val="sr-Cyrl-CS"/>
        </w:rPr>
        <w:t xml:space="preserve">Најнижа - </w:t>
      </w:r>
      <w:r>
        <w:rPr>
          <w:sz w:val="22"/>
          <w:szCs w:val="22"/>
          <w:lang w:val="sr-Latn-CS"/>
        </w:rPr>
        <w:t xml:space="preserve">198.339,00 </w:t>
      </w:r>
      <w:r w:rsidRPr="00A54D79">
        <w:rPr>
          <w:lang w:val="sr-Cyrl-CS"/>
        </w:rPr>
        <w:t>динара без ПДВ-а (</w:t>
      </w:r>
      <w:r w:rsidRPr="00ED6A57">
        <w:rPr>
          <w:lang w:val="sr-Cyrl-CS"/>
        </w:rPr>
        <w:t>238.006,80</w:t>
      </w:r>
      <w:r w:rsidRPr="00ED6A57">
        <w:rPr>
          <w:spacing w:val="1"/>
        </w:rPr>
        <w:t xml:space="preserve"> </w:t>
      </w:r>
      <w:r w:rsidRPr="00A54D79">
        <w:rPr>
          <w:lang w:val="sr-Cyrl-CS"/>
        </w:rPr>
        <w:t>динара са обрачунатим ПДВ-ом)</w:t>
      </w:r>
    </w:p>
    <w:p w:rsidR="00CA6C25" w:rsidRPr="008A50C2" w:rsidRDefault="00CA6C25" w:rsidP="00C270AE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lastRenderedPageBreak/>
        <w:t xml:space="preserve">Основни подаци о добављачу: </w:t>
      </w:r>
      <w:r w:rsidR="00F20420" w:rsidRPr="00F20420">
        <w:rPr>
          <w:b/>
          <w:spacing w:val="1"/>
          <w:position w:val="-1"/>
        </w:rPr>
        <w:t>„</w:t>
      </w:r>
      <w:r w:rsidR="00304CA8" w:rsidRPr="00390FC6">
        <w:rPr>
          <w:lang w:val="sr-Cyrl-CS"/>
        </w:rPr>
        <w:t>Суперлаб д.о.о., Милутина  Миланковића 25,11070 Нови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304CA8" w:rsidRPr="00A96892">
        <w:rPr>
          <w:lang w:val="sr-Cyrl-CS"/>
        </w:rPr>
        <w:t>17051717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304CA8" w:rsidRPr="00A96892">
        <w:rPr>
          <w:lang w:val="sr-Cyrl-CS"/>
        </w:rPr>
        <w:t>101822498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4F7AAC">
        <w:rPr>
          <w:lang w:val="sr-Cyrl-CS"/>
        </w:rPr>
        <w:t xml:space="preserve">најкасније до </w:t>
      </w:r>
      <w:r w:rsidR="004F7AAC">
        <w:rPr>
          <w:lang w:val="sr-Latn-CS"/>
        </w:rPr>
        <w:t>24</w:t>
      </w:r>
      <w:r w:rsidR="004F7AAC">
        <w:rPr>
          <w:lang w:val="sr-Cyrl-CS"/>
        </w:rPr>
        <w:t>.0</w:t>
      </w:r>
      <w:r w:rsidR="004F7AAC">
        <w:rPr>
          <w:lang w:val="sr-Latn-CS"/>
        </w:rPr>
        <w:t>6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CE0B69">
        <w:rPr>
          <w:lang w:val="sr-Cyrl-CS"/>
        </w:rPr>
        <w:t>2014.године)</w:t>
      </w:r>
      <w:r w:rsidRPr="008A50C2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4F7390"/>
    <w:rsid w:val="004F7AAC"/>
    <w:rsid w:val="005169BB"/>
    <w:rsid w:val="00525B88"/>
    <w:rsid w:val="00533896"/>
    <w:rsid w:val="00535597"/>
    <w:rsid w:val="005358BB"/>
    <w:rsid w:val="00541A50"/>
    <w:rsid w:val="00544F99"/>
    <w:rsid w:val="00572CDE"/>
    <w:rsid w:val="005C6575"/>
    <w:rsid w:val="005E1C18"/>
    <w:rsid w:val="00602047"/>
    <w:rsid w:val="00654CB7"/>
    <w:rsid w:val="00672299"/>
    <w:rsid w:val="006736D6"/>
    <w:rsid w:val="00683A1E"/>
    <w:rsid w:val="0068631C"/>
    <w:rsid w:val="006C4BE1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87676"/>
    <w:rsid w:val="00BC32E9"/>
    <w:rsid w:val="00BC6B73"/>
    <w:rsid w:val="00BD0325"/>
    <w:rsid w:val="00BD12D9"/>
    <w:rsid w:val="00BF0044"/>
    <w:rsid w:val="00C021B5"/>
    <w:rsid w:val="00C250C1"/>
    <w:rsid w:val="00C270AE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2F1E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BE81-0292-4F7B-9F22-0EF05EC9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2014-06-04T07:24:00Z</dcterms:created>
  <dcterms:modified xsi:type="dcterms:W3CDTF">2014-06-04T10:19:00Z</dcterms:modified>
</cp:coreProperties>
</file>