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A4922" w14:textId="685C6402" w:rsidR="002E2F43" w:rsidRPr="002E2F43" w:rsidRDefault="002E2F43">
      <w:pPr>
        <w:rPr>
          <w:b/>
          <w:lang w:val="sr-Cyrl-RS"/>
        </w:rPr>
      </w:pPr>
      <w:r w:rsidRPr="002E2F43">
        <w:rPr>
          <w:b/>
          <w:lang w:val="sr-Cyrl-RS"/>
        </w:rPr>
        <w:t>Прилог 5</w:t>
      </w:r>
    </w:p>
    <w:p w14:paraId="3B758235" w14:textId="0CA1E287" w:rsidR="002E2F43" w:rsidRPr="002E2F43" w:rsidRDefault="002E2F43">
      <w:pPr>
        <w:rPr>
          <w:b/>
          <w:lang w:val="sr-Cyrl-RS"/>
        </w:rPr>
      </w:pPr>
      <w:r w:rsidRPr="002E2F43">
        <w:rPr>
          <w:b/>
          <w:lang w:val="sr-Cyrl-RS"/>
        </w:rPr>
        <w:t>Капитална опрема Хемијског факултета (набавна цена већа од 5 800 000 РСД, односто 50 000 ЕУР)</w:t>
      </w:r>
    </w:p>
    <w:p w14:paraId="6AC1792A" w14:textId="77777777" w:rsidR="002E2F43" w:rsidRDefault="002E2F4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F3063A" w:rsidRPr="00FB1E0E" w14:paraId="73751422" w14:textId="77777777" w:rsidTr="00EA48BA">
        <w:tc>
          <w:tcPr>
            <w:tcW w:w="9360" w:type="dxa"/>
          </w:tcPr>
          <w:p w14:paraId="3ED4595D" w14:textId="77777777" w:rsidR="00F3063A" w:rsidRPr="00FB1E0E" w:rsidRDefault="00F3063A" w:rsidP="002E2F43">
            <w:pPr>
              <w:pStyle w:val="BodyText"/>
              <w:spacing w:before="146" w:line="360" w:lineRule="auto"/>
              <w:ind w:left="100" w:right="114"/>
              <w:jc w:val="both"/>
            </w:pPr>
          </w:p>
        </w:tc>
      </w:tr>
      <w:tr w:rsidR="00F3063A" w:rsidRPr="00FB1E0E" w14:paraId="078DB828" w14:textId="77777777" w:rsidTr="00EA48BA">
        <w:tc>
          <w:tcPr>
            <w:tcW w:w="9360" w:type="dxa"/>
          </w:tcPr>
          <w:p w14:paraId="6D9243E6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tabs>
                <w:tab w:val="left" w:pos="339"/>
              </w:tabs>
              <w:spacing w:before="52"/>
              <w:ind w:hanging="239"/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>NMR</w:t>
            </w:r>
            <w:r w:rsidRPr="00FB1E0E">
              <w:rPr>
                <w:spacing w:val="-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spektrometar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Bruker</w:t>
            </w:r>
            <w:r w:rsidRPr="00FB1E0E">
              <w:rPr>
                <w:spacing w:val="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Avance</w:t>
            </w:r>
            <w:r w:rsidRPr="00FB1E0E">
              <w:rPr>
                <w:spacing w:val="-4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III,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500</w:t>
            </w:r>
            <w:r w:rsidRPr="00FB1E0E">
              <w:rPr>
                <w:spacing w:val="-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MHz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(2009.</w:t>
            </w:r>
            <w:r w:rsidRPr="00FB1E0E">
              <w:rPr>
                <w:spacing w:val="-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godina)</w:t>
            </w:r>
          </w:p>
          <w:p w14:paraId="1F43CFF5" w14:textId="77777777" w:rsidR="00F3063A" w:rsidRPr="00FB1E0E" w:rsidRDefault="00F3063A" w:rsidP="002D4B2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>72.638.761,00</w:t>
            </w:r>
            <w:r w:rsidRPr="00FB1E0E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rFonts w:ascii="Calibri" w:hAnsi="Calibri" w:cs="Calibri"/>
                <w:sz w:val="24"/>
                <w:szCs w:val="24"/>
              </w:rPr>
              <w:t>RSD</w:t>
            </w:r>
          </w:p>
        </w:tc>
      </w:tr>
      <w:tr w:rsidR="00F3063A" w:rsidRPr="00FB1E0E" w14:paraId="4579EF30" w14:textId="77777777" w:rsidTr="00EA48BA">
        <w:tc>
          <w:tcPr>
            <w:tcW w:w="9360" w:type="dxa"/>
          </w:tcPr>
          <w:p w14:paraId="62DE9B50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tabs>
                <w:tab w:val="left" w:pos="339"/>
              </w:tabs>
              <w:ind w:right="462"/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>Maseni spektrometar visoke rezolucije Thermo-Fisher Sci. (Hybrid mass Spectrometer LTQ</w:t>
            </w:r>
            <w:r w:rsidRPr="00FB1E0E">
              <w:rPr>
                <w:spacing w:val="-5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Orbitrap XL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with</w:t>
            </w:r>
            <w:r w:rsidRPr="00FB1E0E">
              <w:rPr>
                <w:spacing w:val="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Acella UHPLC and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easyLC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II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nanoLC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systems)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(2011.</w:t>
            </w:r>
            <w:r w:rsidRPr="00FB1E0E">
              <w:rPr>
                <w:spacing w:val="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godina)</w:t>
            </w:r>
          </w:p>
          <w:p w14:paraId="10F94287" w14:textId="77777777" w:rsidR="00F3063A" w:rsidRPr="00FB1E0E" w:rsidRDefault="00F3063A" w:rsidP="002D4B29">
            <w:pPr>
              <w:pStyle w:val="BodyText"/>
              <w:jc w:val="right"/>
            </w:pPr>
            <w:r w:rsidRPr="00FB1E0E">
              <w:t>66.687.635,00</w:t>
            </w:r>
            <w:r w:rsidRPr="00FB1E0E">
              <w:rPr>
                <w:spacing w:val="-1"/>
              </w:rPr>
              <w:t xml:space="preserve"> </w:t>
            </w:r>
            <w:r w:rsidRPr="00FB1E0E">
              <w:t>RSD</w:t>
            </w:r>
          </w:p>
        </w:tc>
      </w:tr>
      <w:tr w:rsidR="00F3063A" w:rsidRPr="00FB1E0E" w14:paraId="765D9064" w14:textId="77777777" w:rsidTr="00EA48BA">
        <w:tc>
          <w:tcPr>
            <w:tcW w:w="9360" w:type="dxa"/>
          </w:tcPr>
          <w:p w14:paraId="71D9DC7A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tabs>
                <w:tab w:val="left" w:pos="339"/>
              </w:tabs>
              <w:ind w:right="295"/>
              <w:rPr>
                <w:sz w:val="24"/>
                <w:szCs w:val="24"/>
              </w:rPr>
            </w:pP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Latn-RS"/>
              </w:rPr>
              <w:t>Maseni spektrometar visoke rezolucije </w:t>
            </w: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THERMO FISHER SCIENTIFIC Orbitrap Exploris™ 240 Mass Spectrometer (BRE725535) </w:t>
            </w: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Latn-RS"/>
              </w:rPr>
              <w:t>sa uključenim preporučenim računarom, monitorom, mišem i tastaturom, </w:t>
            </w: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Cyrl-RS"/>
              </w:rPr>
              <w:t>Peak Scientific Model GEN N2, GENIUS XE 35 THERMO SCIENTIFIC Proteome Discoverer Software</w:t>
            </w: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Latn-RS"/>
              </w:rPr>
              <w:t xml:space="preserve"> (2021. godina)</w:t>
            </w:r>
          </w:p>
          <w:p w14:paraId="4DEC1E91" w14:textId="77777777" w:rsidR="00F3063A" w:rsidRPr="00FB1E0E" w:rsidRDefault="00F3063A" w:rsidP="002D4B29">
            <w:pPr>
              <w:pStyle w:val="BodyText"/>
              <w:jc w:val="right"/>
            </w:pPr>
            <w:r w:rsidRPr="00FB1E0E">
              <w:rPr>
                <w:shd w:val="clear" w:color="auto" w:fill="FFFFFF"/>
                <w:lang w:val="sr-Latn-RS"/>
              </w:rPr>
              <w:t xml:space="preserve">                      63.422.382,30 RSD</w:t>
            </w:r>
          </w:p>
        </w:tc>
      </w:tr>
      <w:tr w:rsidR="00F3063A" w:rsidRPr="00FB1E0E" w14:paraId="1B94FB34" w14:textId="77777777" w:rsidTr="00EA48BA">
        <w:tc>
          <w:tcPr>
            <w:tcW w:w="9360" w:type="dxa"/>
          </w:tcPr>
          <w:p w14:paraId="7E7945DC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tabs>
                <w:tab w:val="left" w:pos="339"/>
              </w:tabs>
              <w:ind w:right="295"/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>Sistem za određivanje odnosa stabilnih izotopa Thermo Fisher, Delta V Advantage, Scientific</w:t>
            </w:r>
            <w:r w:rsidRPr="00FB1E0E">
              <w:rPr>
                <w:spacing w:val="-5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Isotope</w:t>
            </w:r>
            <w:r w:rsidRPr="00FB1E0E">
              <w:rPr>
                <w:spacing w:val="-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Ratio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Mass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Spectrometer</w:t>
            </w:r>
            <w:r w:rsidRPr="00FB1E0E">
              <w:rPr>
                <w:spacing w:val="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(IRMS)</w:t>
            </w:r>
            <w:r w:rsidRPr="00FB1E0E">
              <w:rPr>
                <w:spacing w:val="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(2016.</w:t>
            </w:r>
            <w:r w:rsidRPr="00FB1E0E">
              <w:rPr>
                <w:spacing w:val="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godina)</w:t>
            </w:r>
          </w:p>
          <w:p w14:paraId="0D79FABE" w14:textId="77777777" w:rsidR="00F3063A" w:rsidRPr="00FB1E0E" w:rsidRDefault="00F3063A" w:rsidP="002D4B29">
            <w:pPr>
              <w:pStyle w:val="BodyText"/>
              <w:spacing w:before="2"/>
              <w:ind w:right="114"/>
              <w:jc w:val="right"/>
            </w:pPr>
            <w:r w:rsidRPr="00FB1E0E">
              <w:t xml:space="preserve"> 44.679.865,00</w:t>
            </w:r>
            <w:r w:rsidRPr="00FB1E0E">
              <w:rPr>
                <w:spacing w:val="-2"/>
              </w:rPr>
              <w:t xml:space="preserve"> </w:t>
            </w:r>
            <w:r w:rsidRPr="00FB1E0E">
              <w:t xml:space="preserve">RSD </w:t>
            </w:r>
          </w:p>
        </w:tc>
      </w:tr>
      <w:tr w:rsidR="00E113A4" w:rsidRPr="00FB1E0E" w14:paraId="794C6B2D" w14:textId="77777777" w:rsidTr="00EA48BA">
        <w:tc>
          <w:tcPr>
            <w:tcW w:w="9360" w:type="dxa"/>
          </w:tcPr>
          <w:p w14:paraId="3D75CBDD" w14:textId="77777777" w:rsidR="00E113A4" w:rsidRPr="00FB1E0E" w:rsidRDefault="00E113A4" w:rsidP="002D4B29">
            <w:pPr>
              <w:pStyle w:val="Default"/>
              <w:numPr>
                <w:ilvl w:val="0"/>
                <w:numId w:val="1"/>
              </w:numPr>
            </w:pPr>
            <w:r w:rsidRPr="00FB1E0E">
              <w:t xml:space="preserve">NMR Varian 400 MHz (2019. godina) </w:t>
            </w:r>
          </w:p>
          <w:p w14:paraId="6B1AAC2F" w14:textId="77777777" w:rsidR="00E113A4" w:rsidRPr="00FB1E0E" w:rsidRDefault="00E113A4" w:rsidP="002D4B29">
            <w:pPr>
              <w:tabs>
                <w:tab w:val="left" w:pos="339"/>
              </w:tabs>
              <w:ind w:left="100" w:right="295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>41.300.</w:t>
            </w:r>
            <w:r w:rsidRPr="00FB1E0E">
              <w:rPr>
                <w:rStyle w:val="BodyTextChar"/>
              </w:rPr>
              <w:t>000</w:t>
            </w:r>
            <w:r w:rsidRPr="00FB1E0E">
              <w:rPr>
                <w:rFonts w:ascii="Calibri" w:hAnsi="Calibri" w:cs="Calibri"/>
                <w:sz w:val="24"/>
                <w:szCs w:val="24"/>
              </w:rPr>
              <w:t>,00 RSD</w:t>
            </w:r>
          </w:p>
        </w:tc>
      </w:tr>
      <w:tr w:rsidR="00F3063A" w:rsidRPr="00FB1E0E" w14:paraId="7D19BBD1" w14:textId="77777777" w:rsidTr="00EA48BA">
        <w:tc>
          <w:tcPr>
            <w:tcW w:w="9360" w:type="dxa"/>
          </w:tcPr>
          <w:p w14:paraId="03B890F7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tabs>
                <w:tab w:val="left" w:pos="339"/>
              </w:tabs>
              <w:ind w:right="113"/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>Uređaj</w:t>
            </w:r>
            <w:r w:rsidRPr="00FB1E0E">
              <w:rPr>
                <w:spacing w:val="-5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za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rendgensku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fluorescentnu</w:t>
            </w:r>
            <w:r w:rsidRPr="00FB1E0E">
              <w:rPr>
                <w:spacing w:val="-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analizu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ARL</w:t>
            </w:r>
            <w:r w:rsidRPr="00FB1E0E">
              <w:rPr>
                <w:spacing w:val="-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PERFORM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X</w:t>
            </w:r>
            <w:r w:rsidRPr="00FB1E0E">
              <w:rPr>
                <w:spacing w:val="-5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Thermo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Scientific (2016.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godina)</w:t>
            </w:r>
          </w:p>
          <w:p w14:paraId="5A9E11B2" w14:textId="77777777" w:rsidR="00F3063A" w:rsidRPr="00FB1E0E" w:rsidRDefault="00F3063A" w:rsidP="002D4B29">
            <w:pPr>
              <w:pStyle w:val="BodyText"/>
              <w:spacing w:before="147"/>
              <w:ind w:right="115"/>
              <w:jc w:val="right"/>
            </w:pPr>
            <w:r w:rsidRPr="00FB1E0E">
              <w:t xml:space="preserve"> 22.238.792,00</w:t>
            </w:r>
            <w:r w:rsidRPr="00FB1E0E">
              <w:rPr>
                <w:spacing w:val="-3"/>
              </w:rPr>
              <w:t xml:space="preserve"> </w:t>
            </w:r>
            <w:r w:rsidRPr="00FB1E0E">
              <w:t>RSD</w:t>
            </w:r>
          </w:p>
        </w:tc>
      </w:tr>
      <w:tr w:rsidR="00F3063A" w:rsidRPr="00FB1E0E" w14:paraId="49572B7F" w14:textId="77777777" w:rsidTr="00EA48BA">
        <w:tc>
          <w:tcPr>
            <w:tcW w:w="9360" w:type="dxa"/>
          </w:tcPr>
          <w:p w14:paraId="5F473F2E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tabs>
                <w:tab w:val="left" w:pos="339"/>
              </w:tabs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>ICP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MS</w:t>
            </w:r>
            <w:r w:rsidRPr="00FB1E0E">
              <w:rPr>
                <w:spacing w:val="-4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spektrometar i</w:t>
            </w:r>
            <w:r w:rsidRPr="00FB1E0E">
              <w:rPr>
                <w:spacing w:val="-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HPLC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sistem</w:t>
            </w:r>
            <w:r w:rsidRPr="00FB1E0E">
              <w:rPr>
                <w:spacing w:val="-2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(2016.</w:t>
            </w:r>
            <w:r w:rsidRPr="00FB1E0E">
              <w:rPr>
                <w:spacing w:val="-4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godina)</w:t>
            </w:r>
          </w:p>
          <w:p w14:paraId="4B4FA419" w14:textId="77777777" w:rsidR="00F3063A" w:rsidRPr="00FB1E0E" w:rsidRDefault="00F3063A" w:rsidP="002D4B29">
            <w:pPr>
              <w:pStyle w:val="BodyText"/>
              <w:ind w:left="-7"/>
              <w:jc w:val="right"/>
            </w:pPr>
            <w:r w:rsidRPr="00FB1E0E">
              <w:t>19.885.582,00</w:t>
            </w:r>
            <w:r w:rsidRPr="00FB1E0E">
              <w:rPr>
                <w:spacing w:val="-3"/>
              </w:rPr>
              <w:t xml:space="preserve"> </w:t>
            </w:r>
            <w:r w:rsidRPr="00FB1E0E">
              <w:t>RSD</w:t>
            </w:r>
          </w:p>
        </w:tc>
      </w:tr>
      <w:tr w:rsidR="00F3063A" w:rsidRPr="00FB1E0E" w14:paraId="37D3885C" w14:textId="77777777" w:rsidTr="00EA48BA">
        <w:tc>
          <w:tcPr>
            <w:tcW w:w="9360" w:type="dxa"/>
          </w:tcPr>
          <w:p w14:paraId="302C8DDD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tabs>
                <w:tab w:val="left" w:pos="339"/>
              </w:tabs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>Sistem</w:t>
            </w:r>
            <w:r w:rsidRPr="00FB1E0E">
              <w:rPr>
                <w:spacing w:val="-5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za</w:t>
            </w:r>
            <w:r w:rsidRPr="00FB1E0E">
              <w:rPr>
                <w:spacing w:val="-5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kulturu</w:t>
            </w:r>
            <w:r w:rsidRPr="00FB1E0E">
              <w:rPr>
                <w:spacing w:val="-4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ćelija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Kendro,</w:t>
            </w:r>
            <w:r w:rsidRPr="00FB1E0E">
              <w:rPr>
                <w:spacing w:val="-5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Eppendrorf,</w:t>
            </w:r>
            <w:r w:rsidRPr="00FB1E0E">
              <w:rPr>
                <w:spacing w:val="-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BD</w:t>
            </w:r>
            <w:r w:rsidRPr="00FB1E0E">
              <w:rPr>
                <w:spacing w:val="-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Biosciences</w:t>
            </w:r>
            <w:r w:rsidRPr="00FB1E0E">
              <w:rPr>
                <w:spacing w:val="-1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(2009.</w:t>
            </w:r>
            <w:r w:rsidRPr="00FB1E0E">
              <w:rPr>
                <w:spacing w:val="-3"/>
                <w:sz w:val="24"/>
                <w:szCs w:val="24"/>
              </w:rPr>
              <w:t xml:space="preserve"> </w:t>
            </w:r>
            <w:r w:rsidRPr="00FB1E0E">
              <w:rPr>
                <w:sz w:val="24"/>
                <w:szCs w:val="24"/>
              </w:rPr>
              <w:t>godina)</w:t>
            </w:r>
          </w:p>
          <w:p w14:paraId="384B3240" w14:textId="77777777" w:rsidR="00F3063A" w:rsidRPr="00FB1E0E" w:rsidRDefault="00F3063A" w:rsidP="002D4B29">
            <w:pPr>
              <w:pStyle w:val="BodyText"/>
              <w:ind w:left="-7"/>
              <w:jc w:val="right"/>
            </w:pPr>
            <w:r w:rsidRPr="00FB1E0E">
              <w:t>17.946.351,00</w:t>
            </w:r>
            <w:r w:rsidRPr="00FB1E0E">
              <w:rPr>
                <w:spacing w:val="-3"/>
              </w:rPr>
              <w:t xml:space="preserve"> </w:t>
            </w:r>
            <w:r w:rsidRPr="00FB1E0E">
              <w:t>RSD</w:t>
            </w:r>
          </w:p>
        </w:tc>
      </w:tr>
      <w:tr w:rsidR="00F3063A" w:rsidRPr="00FB1E0E" w14:paraId="6DE7E85B" w14:textId="77777777" w:rsidTr="00EA48BA">
        <w:tc>
          <w:tcPr>
            <w:tcW w:w="9360" w:type="dxa"/>
          </w:tcPr>
          <w:p w14:paraId="4922F35C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tabs>
                <w:tab w:val="left" w:pos="339"/>
              </w:tabs>
              <w:rPr>
                <w:sz w:val="24"/>
                <w:szCs w:val="24"/>
              </w:rPr>
            </w:pP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Latn-RS"/>
              </w:rPr>
              <w:t>Micro FTIR uređaj proizvođača</w:t>
            </w: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Thermo Scientific, </w:t>
            </w: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Latn-RS"/>
              </w:rPr>
              <w:t>model</w:t>
            </w: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iN10 MX FT IR microscope package</w:t>
            </w: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Latn-RS"/>
              </w:rPr>
              <w:t xml:space="preserve"> (2021. godina)</w:t>
            </w:r>
          </w:p>
          <w:p w14:paraId="5CDEE444" w14:textId="77777777" w:rsidR="00F3063A" w:rsidRPr="00FB1E0E" w:rsidRDefault="00F3063A" w:rsidP="002D4B29">
            <w:pPr>
              <w:pStyle w:val="ListParagraph"/>
              <w:tabs>
                <w:tab w:val="left" w:pos="339"/>
              </w:tabs>
              <w:ind w:left="338" w:firstLine="0"/>
              <w:jc w:val="right"/>
              <w:rPr>
                <w:sz w:val="24"/>
                <w:szCs w:val="24"/>
              </w:rPr>
            </w:pPr>
            <w:r w:rsidRPr="00FB1E0E">
              <w:rPr>
                <w:color w:val="222222"/>
                <w:sz w:val="24"/>
                <w:szCs w:val="24"/>
                <w:shd w:val="clear" w:color="auto" w:fill="FFFFFF"/>
                <w:lang w:val="sr-Latn-RS"/>
              </w:rPr>
              <w:t>11.716.219,21 RSD</w:t>
            </w:r>
          </w:p>
        </w:tc>
      </w:tr>
      <w:tr w:rsidR="00F3063A" w:rsidRPr="00FB1E0E" w14:paraId="423216D3" w14:textId="77777777" w:rsidTr="00EA48BA">
        <w:tc>
          <w:tcPr>
            <w:tcW w:w="9360" w:type="dxa"/>
          </w:tcPr>
          <w:p w14:paraId="74C9DB39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>Sistem za sintezu i prečišćavanje malih organskih molekula Microsynth Milestone, Biotage &amp; Labconco SP1 (2010. godina)</w:t>
            </w:r>
          </w:p>
          <w:p w14:paraId="7EEC16C2" w14:textId="77777777" w:rsidR="00F3063A" w:rsidRPr="00FB1E0E" w:rsidRDefault="00F3063A" w:rsidP="002D4B29">
            <w:pPr>
              <w:ind w:left="100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 xml:space="preserve"> 11.661.049,00 RSD</w:t>
            </w:r>
          </w:p>
        </w:tc>
      </w:tr>
      <w:tr w:rsidR="00F3063A" w:rsidRPr="00FB1E0E" w14:paraId="22519985" w14:textId="77777777" w:rsidTr="00EA48BA">
        <w:tc>
          <w:tcPr>
            <w:tcW w:w="9360" w:type="dxa"/>
          </w:tcPr>
          <w:p w14:paraId="16A26A5B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 xml:space="preserve"> Gasni hromatograf Agilent tehnologies 7890A/5975C (2010. godina)</w:t>
            </w:r>
          </w:p>
          <w:p w14:paraId="6FD6E665" w14:textId="77777777" w:rsidR="00F3063A" w:rsidRPr="00FB1E0E" w:rsidRDefault="00F3063A" w:rsidP="002D4B2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>11.150.965,00 RSD</w:t>
            </w:r>
          </w:p>
        </w:tc>
      </w:tr>
      <w:tr w:rsidR="00F3063A" w:rsidRPr="00FB1E0E" w14:paraId="45FC42B3" w14:textId="77777777" w:rsidTr="00EA48BA">
        <w:tc>
          <w:tcPr>
            <w:tcW w:w="9360" w:type="dxa"/>
          </w:tcPr>
          <w:p w14:paraId="2F7B3B4A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lastRenderedPageBreak/>
              <w:t>BRUKER MICROTOF II MS detector (2019. godina)</w:t>
            </w:r>
          </w:p>
          <w:p w14:paraId="259E53A9" w14:textId="77777777" w:rsidR="00F3063A" w:rsidRPr="00FB1E0E" w:rsidRDefault="00F3063A" w:rsidP="002D4B29">
            <w:pPr>
              <w:ind w:left="100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 xml:space="preserve"> 10.800.000,00 RSD</w:t>
            </w:r>
          </w:p>
        </w:tc>
      </w:tr>
      <w:tr w:rsidR="00F3063A" w:rsidRPr="00FB1E0E" w14:paraId="0F9C7167" w14:textId="77777777" w:rsidTr="00EA48BA">
        <w:tc>
          <w:tcPr>
            <w:tcW w:w="9360" w:type="dxa"/>
          </w:tcPr>
          <w:p w14:paraId="7997B1BA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>ATTANA A200 protočni system (2016. godina)</w:t>
            </w:r>
          </w:p>
          <w:p w14:paraId="4B8A3191" w14:textId="77777777" w:rsidR="00F3063A" w:rsidRPr="00FB1E0E" w:rsidRDefault="00F3063A" w:rsidP="002D4B29">
            <w:pPr>
              <w:ind w:left="100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>9.408.678,00 RSD</w:t>
            </w:r>
          </w:p>
        </w:tc>
      </w:tr>
      <w:tr w:rsidR="00F3063A" w:rsidRPr="00FB1E0E" w14:paraId="1B68AE3E" w14:textId="77777777" w:rsidTr="00EA48BA">
        <w:tc>
          <w:tcPr>
            <w:tcW w:w="9360" w:type="dxa"/>
          </w:tcPr>
          <w:p w14:paraId="7FB73B34" w14:textId="77777777" w:rsidR="00F3063A" w:rsidRPr="00FB1E0E" w:rsidRDefault="00F3063A" w:rsidP="002D4B2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>Elementar Analysensysteme GmbH VARIO EL III (2003. godina)</w:t>
            </w:r>
          </w:p>
          <w:p w14:paraId="33674256" w14:textId="77777777" w:rsidR="00F3063A" w:rsidRPr="00FB1E0E" w:rsidRDefault="00E113A4" w:rsidP="002D4B29">
            <w:pPr>
              <w:ind w:left="100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>9.070.844,00 RSD</w:t>
            </w:r>
          </w:p>
        </w:tc>
      </w:tr>
      <w:tr w:rsidR="00F3063A" w:rsidRPr="00FB1E0E" w14:paraId="0B633F16" w14:textId="77777777" w:rsidTr="00EA48BA">
        <w:tc>
          <w:tcPr>
            <w:tcW w:w="9360" w:type="dxa"/>
          </w:tcPr>
          <w:p w14:paraId="19F14190" w14:textId="77777777" w:rsidR="00F3063A" w:rsidRPr="00FB1E0E" w:rsidRDefault="00E113A4" w:rsidP="002D4B2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B1E0E">
              <w:rPr>
                <w:sz w:val="24"/>
                <w:szCs w:val="24"/>
              </w:rPr>
              <w:t>Dvodimenzionalna gasna hromatografija sa MS detektorom (2017. godina)</w:t>
            </w:r>
          </w:p>
          <w:p w14:paraId="576CFE43" w14:textId="77777777" w:rsidR="00E113A4" w:rsidRPr="00FB1E0E" w:rsidRDefault="00E113A4" w:rsidP="002D4B29">
            <w:pPr>
              <w:ind w:left="100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>8.967.397,00 RSD</w:t>
            </w:r>
          </w:p>
        </w:tc>
      </w:tr>
      <w:tr w:rsidR="00E113A4" w:rsidRPr="00FB1E0E" w14:paraId="104AF1D6" w14:textId="77777777" w:rsidTr="00EA48BA">
        <w:tc>
          <w:tcPr>
            <w:tcW w:w="9360" w:type="dxa"/>
          </w:tcPr>
          <w:p w14:paraId="384CF834" w14:textId="77777777" w:rsidR="00E113A4" w:rsidRPr="00FB1E0E" w:rsidRDefault="00E113A4" w:rsidP="002D4B29">
            <w:pPr>
              <w:pStyle w:val="Default"/>
              <w:numPr>
                <w:ilvl w:val="0"/>
                <w:numId w:val="1"/>
              </w:numPr>
            </w:pPr>
            <w:r w:rsidRPr="00FB1E0E">
              <w:t xml:space="preserve">Spektrofotometar JASCO J-850-150 S (cirkularni dihroizam) (2011. godina) </w:t>
            </w:r>
          </w:p>
          <w:p w14:paraId="7BDAB47C" w14:textId="77777777" w:rsidR="00E113A4" w:rsidRPr="00FB1E0E" w:rsidRDefault="00E113A4" w:rsidP="002D4B29">
            <w:pPr>
              <w:ind w:left="100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>7.531.297,00 RSD</w:t>
            </w:r>
          </w:p>
        </w:tc>
      </w:tr>
      <w:tr w:rsidR="00E113A4" w:rsidRPr="00FB1E0E" w14:paraId="639B15C6" w14:textId="77777777" w:rsidTr="00EA48BA">
        <w:tc>
          <w:tcPr>
            <w:tcW w:w="9360" w:type="dxa"/>
          </w:tcPr>
          <w:p w14:paraId="262C4ABA" w14:textId="77777777" w:rsidR="00E113A4" w:rsidRPr="00FB1E0E" w:rsidRDefault="00E113A4" w:rsidP="002D4B29">
            <w:pPr>
              <w:pStyle w:val="Default"/>
              <w:numPr>
                <w:ilvl w:val="0"/>
                <w:numId w:val="1"/>
              </w:numPr>
            </w:pPr>
            <w:r w:rsidRPr="00FB1E0E">
              <w:t xml:space="preserve">BIOTAGE INITIATOR EIGHT EXP mikrotalasni reactor (2015. godina) </w:t>
            </w:r>
          </w:p>
          <w:p w14:paraId="0C3B8CF4" w14:textId="77777777" w:rsidR="00E113A4" w:rsidRPr="00FB1E0E" w:rsidRDefault="00E113A4" w:rsidP="002D4B29">
            <w:pPr>
              <w:ind w:left="100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>7.387.690,00 RSD</w:t>
            </w:r>
          </w:p>
        </w:tc>
      </w:tr>
      <w:tr w:rsidR="00A8647F" w:rsidRPr="00FB1E0E" w14:paraId="12E31035" w14:textId="77777777" w:rsidTr="00EA48BA">
        <w:tc>
          <w:tcPr>
            <w:tcW w:w="9360" w:type="dxa"/>
          </w:tcPr>
          <w:p w14:paraId="4F9F426B" w14:textId="77777777" w:rsidR="00A8647F" w:rsidRPr="00FB1E0E" w:rsidRDefault="00A8647F" w:rsidP="00A8647F">
            <w:pPr>
              <w:pStyle w:val="Default"/>
              <w:numPr>
                <w:ilvl w:val="0"/>
                <w:numId w:val="1"/>
              </w:numPr>
              <w:rPr>
                <w:color w:val="auto"/>
              </w:rPr>
            </w:pPr>
            <w:r w:rsidRPr="00FB1E0E">
              <w:rPr>
                <w:color w:val="auto"/>
              </w:rPr>
              <w:t>Protočni citometar – BD Fascalibur (</w:t>
            </w:r>
            <w:r w:rsidR="00FB1E0E">
              <w:rPr>
                <w:color w:val="auto"/>
              </w:rPr>
              <w:t xml:space="preserve"> 2019.</w:t>
            </w:r>
            <w:r w:rsidRPr="00FB1E0E">
              <w:rPr>
                <w:color w:val="auto"/>
              </w:rPr>
              <w:t xml:space="preserve"> godina) </w:t>
            </w:r>
          </w:p>
          <w:p w14:paraId="2BC3D585" w14:textId="77777777" w:rsidR="00A8647F" w:rsidRPr="00FB1E0E" w:rsidRDefault="00A8647F" w:rsidP="00A8647F">
            <w:pPr>
              <w:pStyle w:val="Default"/>
              <w:ind w:left="338"/>
              <w:jc w:val="right"/>
              <w:rPr>
                <w:color w:val="auto"/>
              </w:rPr>
            </w:pPr>
            <w:r w:rsidRPr="00FB1E0E">
              <w:rPr>
                <w:color w:val="auto"/>
              </w:rPr>
              <w:t>7.080.000,00 RSD</w:t>
            </w:r>
          </w:p>
        </w:tc>
      </w:tr>
      <w:tr w:rsidR="00A8647F" w:rsidRPr="00FB1E0E" w14:paraId="2E77F5DD" w14:textId="77777777" w:rsidTr="00EA48BA">
        <w:tc>
          <w:tcPr>
            <w:tcW w:w="9360" w:type="dxa"/>
          </w:tcPr>
          <w:p w14:paraId="2BF18045" w14:textId="77777777" w:rsidR="00A8647F" w:rsidRPr="00FB1E0E" w:rsidRDefault="00A8647F" w:rsidP="00A8647F">
            <w:pPr>
              <w:pStyle w:val="Default"/>
              <w:numPr>
                <w:ilvl w:val="0"/>
                <w:numId w:val="1"/>
              </w:numPr>
              <w:rPr>
                <w:color w:val="auto"/>
              </w:rPr>
            </w:pPr>
            <w:r w:rsidRPr="00FB1E0E">
              <w:rPr>
                <w:color w:val="auto"/>
              </w:rPr>
              <w:t xml:space="preserve">HPLC – 1260 Series Agilent (2019. godina) </w:t>
            </w:r>
          </w:p>
          <w:p w14:paraId="6AD2A7B0" w14:textId="77777777" w:rsidR="00A8647F" w:rsidRPr="00FB1E0E" w:rsidRDefault="00A8647F" w:rsidP="00A8647F">
            <w:pPr>
              <w:pStyle w:val="Default"/>
              <w:ind w:left="338"/>
              <w:jc w:val="right"/>
              <w:rPr>
                <w:color w:val="auto"/>
              </w:rPr>
            </w:pPr>
            <w:r w:rsidRPr="00FB1E0E">
              <w:rPr>
                <w:color w:val="auto"/>
              </w:rPr>
              <w:t>7.080.000,00 RSD</w:t>
            </w:r>
          </w:p>
        </w:tc>
      </w:tr>
      <w:tr w:rsidR="00E113A4" w:rsidRPr="00FB1E0E" w14:paraId="2B83039C" w14:textId="77777777" w:rsidTr="00EA48BA">
        <w:tc>
          <w:tcPr>
            <w:tcW w:w="9360" w:type="dxa"/>
          </w:tcPr>
          <w:p w14:paraId="4B1FDA8E" w14:textId="77777777" w:rsidR="00E113A4" w:rsidRPr="00FB1E0E" w:rsidRDefault="00E113A4" w:rsidP="002D4B29">
            <w:pPr>
              <w:pStyle w:val="Default"/>
              <w:numPr>
                <w:ilvl w:val="0"/>
                <w:numId w:val="1"/>
              </w:numPr>
            </w:pPr>
            <w:r w:rsidRPr="00FB1E0E">
              <w:t xml:space="preserve">Ultracentrifuga Sorvall WX Ultra (sa rotorima T-880 i T-1250) (2009. godina) </w:t>
            </w:r>
          </w:p>
          <w:p w14:paraId="20104710" w14:textId="77777777" w:rsidR="00E113A4" w:rsidRPr="00FB1E0E" w:rsidRDefault="00E113A4" w:rsidP="002D4B2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>6.719.078,00 RSD</w:t>
            </w:r>
          </w:p>
        </w:tc>
      </w:tr>
      <w:tr w:rsidR="00E113A4" w:rsidRPr="00FB1E0E" w14:paraId="75AE75CD" w14:textId="77777777" w:rsidTr="00EA48BA">
        <w:tc>
          <w:tcPr>
            <w:tcW w:w="9360" w:type="dxa"/>
          </w:tcPr>
          <w:p w14:paraId="5C2E467F" w14:textId="77777777" w:rsidR="00E113A4" w:rsidRPr="00FB1E0E" w:rsidRDefault="00E113A4" w:rsidP="002D4B29">
            <w:pPr>
              <w:pStyle w:val="Default"/>
              <w:numPr>
                <w:ilvl w:val="0"/>
                <w:numId w:val="1"/>
              </w:numPr>
            </w:pPr>
            <w:r w:rsidRPr="00FB1E0E">
              <w:t xml:space="preserve">Agilent technologies GCMS system 7890/5975 (2014. godina) </w:t>
            </w:r>
          </w:p>
          <w:p w14:paraId="76535345" w14:textId="77777777" w:rsidR="00E113A4" w:rsidRPr="00FB1E0E" w:rsidRDefault="00E113A4" w:rsidP="002D4B29">
            <w:pPr>
              <w:ind w:left="100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FB1E0E">
              <w:rPr>
                <w:rFonts w:ascii="Calibri" w:hAnsi="Calibri" w:cs="Calibri"/>
                <w:sz w:val="24"/>
                <w:szCs w:val="24"/>
              </w:rPr>
              <w:t>6.154.269,00 RSD</w:t>
            </w:r>
          </w:p>
        </w:tc>
      </w:tr>
    </w:tbl>
    <w:p w14:paraId="56A00DA5" w14:textId="1095B5DF" w:rsidR="00EA48BA" w:rsidRPr="00EA48BA" w:rsidRDefault="00EA48BA" w:rsidP="00EA48BA">
      <w:pPr>
        <w:rPr>
          <w:sz w:val="24"/>
          <w:szCs w:val="24"/>
          <w:lang w:val="sr-Latn-RS"/>
        </w:rPr>
      </w:pPr>
      <w:r w:rsidRPr="00EA48BA">
        <w:rPr>
          <w:sz w:val="24"/>
          <w:szCs w:val="24"/>
          <w:lang w:val="sr-Cyrl-RS"/>
        </w:rPr>
        <w:t>22</w:t>
      </w:r>
      <w:r w:rsidRPr="00EA48BA">
        <w:rPr>
          <w:sz w:val="24"/>
          <w:szCs w:val="24"/>
          <w:lang w:val="sr-Latn-RS"/>
        </w:rPr>
        <w:t>. Sistem za prečišćavanje i degaziranje rastvarača sa pratećim elementima, proizvođača</w:t>
      </w:r>
    </w:p>
    <w:p w14:paraId="55384656" w14:textId="77777777" w:rsidR="00EA48BA" w:rsidRPr="00EA48BA" w:rsidRDefault="00EA48BA" w:rsidP="00EA48BA">
      <w:pPr>
        <w:rPr>
          <w:sz w:val="24"/>
          <w:szCs w:val="24"/>
          <w:lang w:val="sr-Latn-RS"/>
        </w:rPr>
      </w:pPr>
      <w:r w:rsidRPr="00EA48BA">
        <w:rPr>
          <w:sz w:val="24"/>
          <w:szCs w:val="24"/>
          <w:lang w:val="sr-Latn-RS"/>
        </w:rPr>
        <w:t>PURE PROCCESS TECHNOLOGY-PPT, model PPT800L SOLVENT PURIFICATION SYSTEM, PPT-</w:t>
      </w:r>
    </w:p>
    <w:p w14:paraId="097CE8B9" w14:textId="0B88FE11" w:rsidR="00AA564B" w:rsidRPr="00EA48BA" w:rsidRDefault="00EA48BA" w:rsidP="00EA48BA">
      <w:pPr>
        <w:rPr>
          <w:sz w:val="24"/>
          <w:szCs w:val="24"/>
          <w:lang w:val="sr-Latn-RS"/>
        </w:rPr>
      </w:pPr>
      <w:r w:rsidRPr="00EA48BA">
        <w:rPr>
          <w:sz w:val="24"/>
          <w:szCs w:val="24"/>
          <w:lang w:val="sr-Latn-RS"/>
        </w:rPr>
        <w:t xml:space="preserve">SPS-CM sa </w:t>
      </w:r>
      <w:r>
        <w:rPr>
          <w:sz w:val="24"/>
          <w:szCs w:val="24"/>
          <w:lang w:val="sr-Latn-RS"/>
        </w:rPr>
        <w:t>pratećom opremom (2022. go</w:t>
      </w:r>
      <w:bookmarkStart w:id="0" w:name="_GoBack"/>
      <w:bookmarkEnd w:id="0"/>
      <w:r>
        <w:rPr>
          <w:sz w:val="24"/>
          <w:szCs w:val="24"/>
          <w:lang w:val="sr-Latn-RS"/>
        </w:rPr>
        <w:t>dina)</w:t>
      </w:r>
      <w:r>
        <w:rPr>
          <w:sz w:val="24"/>
          <w:szCs w:val="24"/>
          <w:lang w:val="sr-Cyrl-RS"/>
        </w:rPr>
        <w:t xml:space="preserve"> </w:t>
      </w:r>
      <w:r>
        <w:rPr>
          <w:sz w:val="24"/>
          <w:szCs w:val="24"/>
          <w:lang w:val="sr-Cyrl-RS"/>
        </w:rPr>
        <w:tab/>
      </w:r>
      <w:r>
        <w:rPr>
          <w:sz w:val="24"/>
          <w:szCs w:val="24"/>
          <w:lang w:val="sr-Cyrl-RS"/>
        </w:rPr>
        <w:tab/>
      </w:r>
      <w:r>
        <w:rPr>
          <w:sz w:val="24"/>
          <w:szCs w:val="24"/>
          <w:lang w:val="sr-Cyrl-RS"/>
        </w:rPr>
        <w:tab/>
      </w:r>
      <w:r>
        <w:rPr>
          <w:sz w:val="24"/>
          <w:szCs w:val="24"/>
          <w:lang w:val="sr-Cyrl-RS"/>
        </w:rPr>
        <w:tab/>
      </w:r>
      <w:r w:rsidRPr="00EA48BA">
        <w:rPr>
          <w:sz w:val="24"/>
          <w:szCs w:val="24"/>
          <w:lang w:val="sr-Latn-RS"/>
        </w:rPr>
        <w:t>8.848.966,80 RSD</w:t>
      </w:r>
    </w:p>
    <w:sectPr w:rsidR="00AA564B" w:rsidRPr="00EA48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7CF"/>
    <w:multiLevelType w:val="hybridMultilevel"/>
    <w:tmpl w:val="A51CA202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1" w15:restartNumberingAfterBreak="0">
    <w:nsid w:val="12E1671C"/>
    <w:multiLevelType w:val="hybridMultilevel"/>
    <w:tmpl w:val="A51CA202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2" w15:restartNumberingAfterBreak="0">
    <w:nsid w:val="18DA2575"/>
    <w:multiLevelType w:val="hybridMultilevel"/>
    <w:tmpl w:val="A51CA202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3" w15:restartNumberingAfterBreak="0">
    <w:nsid w:val="2E7E4789"/>
    <w:multiLevelType w:val="hybridMultilevel"/>
    <w:tmpl w:val="A51CA202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4" w15:restartNumberingAfterBreak="0">
    <w:nsid w:val="442A4C2F"/>
    <w:multiLevelType w:val="hybridMultilevel"/>
    <w:tmpl w:val="A51CA202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5" w15:restartNumberingAfterBreak="0">
    <w:nsid w:val="5365105F"/>
    <w:multiLevelType w:val="hybridMultilevel"/>
    <w:tmpl w:val="A51CA202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6" w15:restartNumberingAfterBreak="0">
    <w:nsid w:val="54BB6479"/>
    <w:multiLevelType w:val="hybridMultilevel"/>
    <w:tmpl w:val="A51CA202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7" w15:restartNumberingAfterBreak="0">
    <w:nsid w:val="5B08131D"/>
    <w:multiLevelType w:val="hybridMultilevel"/>
    <w:tmpl w:val="BB02AC3E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8" w15:restartNumberingAfterBreak="0">
    <w:nsid w:val="623430F0"/>
    <w:multiLevelType w:val="hybridMultilevel"/>
    <w:tmpl w:val="A51CA202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9" w15:restartNumberingAfterBreak="0">
    <w:nsid w:val="62A81982"/>
    <w:multiLevelType w:val="hybridMultilevel"/>
    <w:tmpl w:val="200CCAD6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10" w15:restartNumberingAfterBreak="0">
    <w:nsid w:val="689861FB"/>
    <w:multiLevelType w:val="hybridMultilevel"/>
    <w:tmpl w:val="42DE9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CA4EAB"/>
    <w:multiLevelType w:val="hybridMultilevel"/>
    <w:tmpl w:val="A51CA202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12" w15:restartNumberingAfterBreak="0">
    <w:nsid w:val="70CC14CC"/>
    <w:multiLevelType w:val="hybridMultilevel"/>
    <w:tmpl w:val="BB02AC3E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abstractNum w:abstractNumId="13" w15:restartNumberingAfterBreak="0">
    <w:nsid w:val="7BD97BC1"/>
    <w:multiLevelType w:val="hybridMultilevel"/>
    <w:tmpl w:val="A51CA202"/>
    <w:lvl w:ilvl="0" w:tplc="A7248D1E">
      <w:start w:val="1"/>
      <w:numFmt w:val="decimal"/>
      <w:lvlText w:val="%1."/>
      <w:lvlJc w:val="left"/>
      <w:pPr>
        <w:ind w:left="338" w:hanging="238"/>
      </w:pPr>
      <w:rPr>
        <w:rFonts w:ascii="Calibri" w:eastAsia="Calibri" w:hAnsi="Calibri" w:cs="Calibri" w:hint="default"/>
        <w:w w:val="100"/>
        <w:sz w:val="24"/>
        <w:szCs w:val="24"/>
        <w:lang w:eastAsia="en-US" w:bidi="ar-SA"/>
      </w:rPr>
    </w:lvl>
    <w:lvl w:ilvl="1" w:tplc="38C41EAA">
      <w:numFmt w:val="bullet"/>
      <w:lvlText w:val="•"/>
      <w:lvlJc w:val="left"/>
      <w:pPr>
        <w:ind w:left="1264" w:hanging="238"/>
      </w:pPr>
      <w:rPr>
        <w:rFonts w:hint="default"/>
        <w:lang w:eastAsia="en-US" w:bidi="ar-SA"/>
      </w:rPr>
    </w:lvl>
    <w:lvl w:ilvl="2" w:tplc="EA6A83E2">
      <w:numFmt w:val="bullet"/>
      <w:lvlText w:val="•"/>
      <w:lvlJc w:val="left"/>
      <w:pPr>
        <w:ind w:left="2188" w:hanging="238"/>
      </w:pPr>
      <w:rPr>
        <w:rFonts w:hint="default"/>
        <w:lang w:eastAsia="en-US" w:bidi="ar-SA"/>
      </w:rPr>
    </w:lvl>
    <w:lvl w:ilvl="3" w:tplc="F1F4C5A2">
      <w:numFmt w:val="bullet"/>
      <w:lvlText w:val="•"/>
      <w:lvlJc w:val="left"/>
      <w:pPr>
        <w:ind w:left="3112" w:hanging="238"/>
      </w:pPr>
      <w:rPr>
        <w:rFonts w:hint="default"/>
        <w:lang w:eastAsia="en-US" w:bidi="ar-SA"/>
      </w:rPr>
    </w:lvl>
    <w:lvl w:ilvl="4" w:tplc="6906AB1A">
      <w:numFmt w:val="bullet"/>
      <w:lvlText w:val="•"/>
      <w:lvlJc w:val="left"/>
      <w:pPr>
        <w:ind w:left="4036" w:hanging="238"/>
      </w:pPr>
      <w:rPr>
        <w:rFonts w:hint="default"/>
        <w:lang w:eastAsia="en-US" w:bidi="ar-SA"/>
      </w:rPr>
    </w:lvl>
    <w:lvl w:ilvl="5" w:tplc="784C6AA4">
      <w:numFmt w:val="bullet"/>
      <w:lvlText w:val="•"/>
      <w:lvlJc w:val="left"/>
      <w:pPr>
        <w:ind w:left="4960" w:hanging="238"/>
      </w:pPr>
      <w:rPr>
        <w:rFonts w:hint="default"/>
        <w:lang w:eastAsia="en-US" w:bidi="ar-SA"/>
      </w:rPr>
    </w:lvl>
    <w:lvl w:ilvl="6" w:tplc="B0924B72">
      <w:numFmt w:val="bullet"/>
      <w:lvlText w:val="•"/>
      <w:lvlJc w:val="left"/>
      <w:pPr>
        <w:ind w:left="5884" w:hanging="238"/>
      </w:pPr>
      <w:rPr>
        <w:rFonts w:hint="default"/>
        <w:lang w:eastAsia="en-US" w:bidi="ar-SA"/>
      </w:rPr>
    </w:lvl>
    <w:lvl w:ilvl="7" w:tplc="B674F928">
      <w:numFmt w:val="bullet"/>
      <w:lvlText w:val="•"/>
      <w:lvlJc w:val="left"/>
      <w:pPr>
        <w:ind w:left="6808" w:hanging="238"/>
      </w:pPr>
      <w:rPr>
        <w:rFonts w:hint="default"/>
        <w:lang w:eastAsia="en-US" w:bidi="ar-SA"/>
      </w:rPr>
    </w:lvl>
    <w:lvl w:ilvl="8" w:tplc="3850BB5C">
      <w:numFmt w:val="bullet"/>
      <w:lvlText w:val="•"/>
      <w:lvlJc w:val="left"/>
      <w:pPr>
        <w:ind w:left="7732" w:hanging="238"/>
      </w:pPr>
      <w:rPr>
        <w:rFonts w:hint="default"/>
        <w:lang w:eastAsia="en-US" w:bidi="ar-SA"/>
      </w:r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13"/>
  </w:num>
  <w:num w:numId="10">
    <w:abstractNumId w:val="2"/>
  </w:num>
  <w:num w:numId="11">
    <w:abstractNumId w:val="8"/>
  </w:num>
  <w:num w:numId="12">
    <w:abstractNumId w:val="10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C90"/>
    <w:rsid w:val="00175C90"/>
    <w:rsid w:val="0024769A"/>
    <w:rsid w:val="002D4B29"/>
    <w:rsid w:val="002E2F43"/>
    <w:rsid w:val="005713AB"/>
    <w:rsid w:val="00573492"/>
    <w:rsid w:val="00616FFB"/>
    <w:rsid w:val="00664236"/>
    <w:rsid w:val="008209A2"/>
    <w:rsid w:val="009B35D8"/>
    <w:rsid w:val="009D0E05"/>
    <w:rsid w:val="00A420AE"/>
    <w:rsid w:val="00A57359"/>
    <w:rsid w:val="00A8647F"/>
    <w:rsid w:val="00AA564B"/>
    <w:rsid w:val="00BB5431"/>
    <w:rsid w:val="00E113A4"/>
    <w:rsid w:val="00EA48BA"/>
    <w:rsid w:val="00F14FAB"/>
    <w:rsid w:val="00F3063A"/>
    <w:rsid w:val="00FB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9BCB"/>
  <w15:docId w15:val="{FA2CFC4D-EEDF-41C6-B209-66598FE4B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0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F306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F3063A"/>
    <w:rPr>
      <w:rFonts w:ascii="Calibri" w:eastAsia="Calibri" w:hAnsi="Calibri" w:cs="Calibri"/>
      <w:sz w:val="24"/>
      <w:szCs w:val="24"/>
    </w:rPr>
  </w:style>
  <w:style w:type="paragraph" w:styleId="Title">
    <w:name w:val="Title"/>
    <w:basedOn w:val="Normal"/>
    <w:link w:val="TitleChar"/>
    <w:uiPriority w:val="1"/>
    <w:qFormat/>
    <w:rsid w:val="00F3063A"/>
    <w:pPr>
      <w:widowControl w:val="0"/>
      <w:autoSpaceDE w:val="0"/>
      <w:autoSpaceDN w:val="0"/>
      <w:spacing w:before="40" w:after="0" w:line="240" w:lineRule="auto"/>
      <w:ind w:left="100"/>
      <w:jc w:val="both"/>
    </w:pPr>
    <w:rPr>
      <w:rFonts w:ascii="Calibri" w:eastAsia="Calibri" w:hAnsi="Calibri" w:cs="Calibri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"/>
    <w:rsid w:val="00F3063A"/>
    <w:rPr>
      <w:rFonts w:ascii="Calibri" w:eastAsia="Calibri" w:hAnsi="Calibri" w:cs="Calibri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F3063A"/>
    <w:pPr>
      <w:widowControl w:val="0"/>
      <w:autoSpaceDE w:val="0"/>
      <w:autoSpaceDN w:val="0"/>
      <w:spacing w:before="146" w:after="0" w:line="240" w:lineRule="auto"/>
      <w:ind w:left="460" w:hanging="361"/>
    </w:pPr>
    <w:rPr>
      <w:rFonts w:ascii="Calibri" w:eastAsia="Calibri" w:hAnsi="Calibri" w:cs="Calibri"/>
    </w:rPr>
  </w:style>
  <w:style w:type="paragraph" w:styleId="NoSpacing">
    <w:name w:val="No Spacing"/>
    <w:uiPriority w:val="1"/>
    <w:qFormat/>
    <w:rsid w:val="00F3063A"/>
    <w:pPr>
      <w:spacing w:after="0" w:line="240" w:lineRule="auto"/>
    </w:pPr>
  </w:style>
  <w:style w:type="paragraph" w:customStyle="1" w:styleId="Default">
    <w:name w:val="Default"/>
    <w:rsid w:val="00F306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ADEB1-A380-498D-B811-7B66083C8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Jasmina</dc:creator>
  <cp:lastModifiedBy>Tanja Cirkovic Velickovic</cp:lastModifiedBy>
  <cp:revision>3</cp:revision>
  <dcterms:created xsi:type="dcterms:W3CDTF">2023-05-08T16:18:00Z</dcterms:created>
  <dcterms:modified xsi:type="dcterms:W3CDTF">2023-05-08T16:19:00Z</dcterms:modified>
</cp:coreProperties>
</file>