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0B9" w:rsidRDefault="002F10B9"/>
    <w:p w:rsidR="002F10B9" w:rsidRDefault="002F10B9"/>
    <w:p w:rsidR="002F10B9" w:rsidRDefault="002F10B9"/>
    <w:p w:rsidR="00D0611A" w:rsidRDefault="002F10B9">
      <w:pPr>
        <w:rPr>
          <w:bCs/>
          <w:sz w:val="22"/>
          <w:szCs w:val="22"/>
          <w:shd w:val="clear" w:color="auto" w:fill="FFFFFF"/>
        </w:rPr>
      </w:pPr>
      <w:r>
        <w:t>На захтев( питање) једног од потенцијалних понуђача, овим путем достављамо тражена појашњења( одговор) у вези ЈНМВ 9/13</w:t>
      </w:r>
      <w:r w:rsidR="000C0171" w:rsidRPr="000C0171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style="position:absolute;margin-left:0;margin-top:57pt;width:481.5pt;height:96.75pt;z-index:1;visibility:visible;mso-wrap-distance-left:0;mso-wrap-distance-right:0;mso-position-horizontal:center;mso-position-horizontal-relative:page;mso-position-vertical-relative:page" filled="t">
            <v:imagedata r:id="rId4" o:title=""/>
            <w10:wrap type="topAndBottom" anchorx="page" anchory="page"/>
          </v:shape>
        </w:pict>
      </w:r>
      <w:r>
        <w:t xml:space="preserve"> </w:t>
      </w:r>
      <w:r w:rsidRPr="002F10B9">
        <w:rPr>
          <w:bCs/>
          <w:sz w:val="22"/>
          <w:szCs w:val="22"/>
          <w:shd w:val="clear" w:color="auto" w:fill="FFFFFF"/>
        </w:rPr>
        <w:t>материјал за науку (</w:t>
      </w:r>
      <w:r w:rsidRPr="002F10B9">
        <w:rPr>
          <w:sz w:val="22"/>
          <w:szCs w:val="22"/>
        </w:rPr>
        <w:t>лабораторијски потрошни материјал</w:t>
      </w:r>
      <w:r w:rsidRPr="002F10B9">
        <w:rPr>
          <w:bCs/>
          <w:sz w:val="22"/>
          <w:szCs w:val="22"/>
          <w:shd w:val="clear" w:color="auto" w:fill="FFFFFF"/>
        </w:rPr>
        <w:t>)</w:t>
      </w:r>
      <w:r>
        <w:rPr>
          <w:bCs/>
          <w:sz w:val="22"/>
          <w:szCs w:val="22"/>
          <w:shd w:val="clear" w:color="auto" w:fill="FFFFFF"/>
        </w:rPr>
        <w:t>.</w:t>
      </w:r>
    </w:p>
    <w:p w:rsidR="002F10B9" w:rsidRDefault="002F10B9">
      <w:pPr>
        <w:rPr>
          <w:bCs/>
          <w:sz w:val="22"/>
          <w:szCs w:val="22"/>
          <w:shd w:val="clear" w:color="auto" w:fill="FFFFFF"/>
        </w:rPr>
      </w:pPr>
    </w:p>
    <w:p w:rsidR="002F10B9" w:rsidRDefault="002F10B9">
      <w:pPr>
        <w:rPr>
          <w:bCs/>
          <w:sz w:val="22"/>
          <w:szCs w:val="22"/>
          <w:shd w:val="clear" w:color="auto" w:fill="FFFFFF"/>
        </w:rPr>
      </w:pPr>
    </w:p>
    <w:p w:rsidR="002F10B9" w:rsidRPr="00424784" w:rsidRDefault="00424784">
      <w:pPr>
        <w:rPr>
          <w:color w:val="000000"/>
        </w:rPr>
      </w:pPr>
      <w:r>
        <w:rPr>
          <w:bCs/>
          <w:sz w:val="22"/>
          <w:szCs w:val="22"/>
          <w:shd w:val="clear" w:color="auto" w:fill="FFFFFF"/>
        </w:rPr>
        <w:t xml:space="preserve">Партија </w:t>
      </w:r>
      <w:r>
        <w:rPr>
          <w:bCs/>
          <w:sz w:val="22"/>
          <w:szCs w:val="22"/>
          <w:shd w:val="clear" w:color="auto" w:fill="FFFFFF"/>
          <w:lang w:val="en-US"/>
        </w:rPr>
        <w:t>35</w:t>
      </w:r>
      <w:r w:rsidR="002F10B9">
        <w:rPr>
          <w:bCs/>
          <w:sz w:val="22"/>
          <w:szCs w:val="22"/>
          <w:shd w:val="clear" w:color="auto" w:fill="FFFFFF"/>
        </w:rPr>
        <w:t xml:space="preserve">- </w:t>
      </w:r>
      <w:r>
        <w:rPr>
          <w:color w:val="000000"/>
        </w:rPr>
        <w:t>Кивете од 50 мл, стојеће градуисане</w:t>
      </w:r>
    </w:p>
    <w:p w:rsidR="002F10B9" w:rsidRDefault="002F10B9">
      <w:pPr>
        <w:rPr>
          <w:color w:val="000000"/>
        </w:rPr>
      </w:pPr>
    </w:p>
    <w:p w:rsidR="002F10B9" w:rsidRDefault="00DA2B4E" w:rsidP="00424784">
      <w:pPr>
        <w:spacing w:before="100" w:beforeAutospacing="1" w:after="100" w:afterAutospacing="1"/>
      </w:pPr>
      <w:r>
        <w:rPr>
          <w:color w:val="000000"/>
        </w:rPr>
        <w:t>„</w:t>
      </w:r>
      <w:r w:rsidR="002F10B9">
        <w:rPr>
          <w:color w:val="000000"/>
        </w:rPr>
        <w:t xml:space="preserve">Питање: Да ли </w:t>
      </w:r>
      <w:r w:rsidR="00424784">
        <w:rPr>
          <w:color w:val="000000"/>
        </w:rPr>
        <w:t>је потребно понудити самостојеће кивете градуисане стерилне или нестерилне?</w:t>
      </w:r>
    </w:p>
    <w:p w:rsidR="002F10B9" w:rsidRDefault="002F10B9" w:rsidP="002F10B9">
      <w:pPr>
        <w:spacing w:before="100" w:beforeAutospacing="1" w:after="100" w:afterAutospacing="1"/>
      </w:pPr>
    </w:p>
    <w:p w:rsidR="002F10B9" w:rsidRDefault="002F10B9" w:rsidP="002F10B9">
      <w:pPr>
        <w:spacing w:before="100" w:beforeAutospacing="1" w:after="100" w:afterAutospacing="1"/>
      </w:pPr>
      <w:r>
        <w:t xml:space="preserve">Одговор: </w:t>
      </w:r>
      <w:r w:rsidR="00424784">
        <w:rPr>
          <w:color w:val="000000"/>
        </w:rPr>
        <w:t>Кивете од 50 мл, стојеће градуисане</w:t>
      </w:r>
      <w:r w:rsidR="00424784">
        <w:t xml:space="preserve">  нестерилне</w:t>
      </w:r>
      <w:r w:rsidR="00DA2B4E">
        <w:t>“</w:t>
      </w:r>
    </w:p>
    <w:p w:rsidR="002F10B9" w:rsidRDefault="002F10B9"/>
    <w:p w:rsidR="0068289A" w:rsidRDefault="0068289A"/>
    <w:p w:rsidR="0068289A" w:rsidRDefault="0068289A"/>
    <w:p w:rsidR="0068289A" w:rsidRPr="002F10B9" w:rsidRDefault="00424784">
      <w:r>
        <w:t>У Београду, 01.07</w:t>
      </w:r>
      <w:r w:rsidR="0068289A">
        <w:t>.2013.</w:t>
      </w:r>
    </w:p>
    <w:sectPr w:rsidR="0068289A" w:rsidRPr="002F10B9" w:rsidSect="00D0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C75"/>
    <w:rsid w:val="000521EF"/>
    <w:rsid w:val="000C0171"/>
    <w:rsid w:val="002F10B9"/>
    <w:rsid w:val="003011BA"/>
    <w:rsid w:val="00370096"/>
    <w:rsid w:val="00420783"/>
    <w:rsid w:val="00424784"/>
    <w:rsid w:val="004B75B3"/>
    <w:rsid w:val="0068289A"/>
    <w:rsid w:val="00841FB9"/>
    <w:rsid w:val="008E02E5"/>
    <w:rsid w:val="00BD7C75"/>
    <w:rsid w:val="00D0611A"/>
    <w:rsid w:val="00DA2B4E"/>
    <w:rsid w:val="00E22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783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link w:val="Heading1Char"/>
    <w:qFormat/>
    <w:rsid w:val="00420783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20783"/>
    <w:rPr>
      <w:b/>
      <w:bCs/>
      <w:sz w:val="24"/>
      <w:szCs w:val="24"/>
      <w:lang w:val="sr-Cyrl-CS"/>
    </w:rPr>
  </w:style>
  <w:style w:type="paragraph" w:styleId="NoSpacing">
    <w:name w:val="No Spacing"/>
    <w:link w:val="NoSpacingChar"/>
    <w:uiPriority w:val="1"/>
    <w:qFormat/>
    <w:rsid w:val="00420783"/>
    <w:rPr>
      <w:rFonts w:ascii="Calibri" w:hAnsi="Calibr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0783"/>
    <w:rPr>
      <w:rFonts w:ascii="Calibri" w:hAnsi="Calibri"/>
      <w:sz w:val="22"/>
      <w:szCs w:val="22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Univerzitet u Beogradu - Hemijski fakultet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</dc:creator>
  <cp:keywords/>
  <dc:description/>
  <cp:lastModifiedBy>Ljilja</cp:lastModifiedBy>
  <cp:revision>3</cp:revision>
  <dcterms:created xsi:type="dcterms:W3CDTF">2013-07-01T10:22:00Z</dcterms:created>
  <dcterms:modified xsi:type="dcterms:W3CDTF">2013-07-01T10:26:00Z</dcterms:modified>
</cp:coreProperties>
</file>