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bookmarkStart w:id="0" w:name="_GoBack"/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5B6F60" w:rsidRPr="00010C77">
        <w:rPr>
          <w:lang w:val="sr-Latn-CS"/>
        </w:rPr>
        <w:t>laboratorijsko staklo i potrošni materijal</w:t>
      </w:r>
      <w:r w:rsidR="00C90FF6" w:rsidRPr="00010C77">
        <w:rPr>
          <w:lang w:val="sr-Latn-CS"/>
        </w:rPr>
        <w:t>,</w:t>
      </w:r>
      <w:r w:rsidR="001A01C8" w:rsidRPr="00010C77">
        <w:rPr>
          <w:lang w:val="sr-Latn-CS"/>
        </w:rPr>
        <w:t xml:space="preserve"> JN broj 12/19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1A01C8" w:rsidRPr="00010C77" w:rsidRDefault="002E2879" w:rsidP="001A01C8">
      <w:pPr>
        <w:rPr>
          <w:lang w:val="sr-Latn-CS"/>
        </w:rPr>
      </w:pPr>
      <w:r w:rsidRPr="00010C77">
        <w:rPr>
          <w:b/>
          <w:color w:val="000000"/>
          <w:lang w:val="sr-Latn-CS"/>
        </w:rPr>
        <w:t>Pitanje:</w:t>
      </w:r>
      <w:r w:rsidR="001A01C8" w:rsidRPr="00010C77">
        <w:rPr>
          <w:lang w:val="sr-Latn-CS"/>
        </w:rPr>
        <w:t xml:space="preserve"> </w:t>
      </w:r>
      <w:r w:rsidR="001A01C8" w:rsidRPr="00010C77">
        <w:rPr>
          <w:lang w:val="sr-Latn-CS"/>
        </w:rPr>
        <w:t>Partije 12 i 13 da li moze da se ponudi po DINu 12700 i ISO 385? navedeni DIN 12600 koji ste naveli u specifikaciji nije standardan za birete. Takodje u opisu na engleskom se trazi LOT certifikat. Da li treba ponuditi sa LOT certifikatom?</w:t>
      </w:r>
    </w:p>
    <w:p w:rsidR="002E2879" w:rsidRPr="00010C77" w:rsidRDefault="002E2879" w:rsidP="002E2879">
      <w:pPr>
        <w:spacing w:before="100" w:beforeAutospacing="1" w:after="100" w:afterAutospacing="1"/>
        <w:rPr>
          <w:color w:val="FF0000"/>
          <w:lang w:val="en-U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proofErr w:type="spellStart"/>
      <w:r w:rsidR="001A01C8" w:rsidRPr="00010C77">
        <w:rPr>
          <w:color w:val="FF0000"/>
          <w:lang w:val="en-US"/>
        </w:rPr>
        <w:t>Potrebno</w:t>
      </w:r>
      <w:proofErr w:type="spellEnd"/>
      <w:r w:rsidR="001A01C8" w:rsidRPr="00010C77">
        <w:rPr>
          <w:color w:val="FF0000"/>
          <w:lang w:val="en-US"/>
        </w:rPr>
        <w:t xml:space="preserve"> je </w:t>
      </w:r>
      <w:proofErr w:type="spellStart"/>
      <w:r w:rsidR="001A01C8" w:rsidRPr="00010C77">
        <w:rPr>
          <w:color w:val="FF0000"/>
          <w:lang w:val="en-US"/>
        </w:rPr>
        <w:t>ponuditi</w:t>
      </w:r>
      <w:proofErr w:type="spellEnd"/>
      <w:r w:rsidR="001A01C8" w:rsidRPr="00010C77">
        <w:rPr>
          <w:color w:val="FF0000"/>
          <w:lang w:val="en-US"/>
        </w:rPr>
        <w:t xml:space="preserve"> </w:t>
      </w:r>
      <w:proofErr w:type="spellStart"/>
      <w:r w:rsidR="001A01C8" w:rsidRPr="00010C77">
        <w:rPr>
          <w:color w:val="FF0000"/>
          <w:lang w:val="en-US"/>
        </w:rPr>
        <w:t>birete</w:t>
      </w:r>
      <w:proofErr w:type="spellEnd"/>
      <w:r w:rsidR="001A01C8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sa</w:t>
      </w:r>
      <w:proofErr w:type="spellEnd"/>
      <w:r w:rsidR="00010C77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karakteristikama</w:t>
      </w:r>
      <w:proofErr w:type="spellEnd"/>
      <w:r w:rsidR="00010C77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koje</w:t>
      </w:r>
      <w:proofErr w:type="spellEnd"/>
      <w:r w:rsidR="00010C77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su</w:t>
      </w:r>
      <w:proofErr w:type="spellEnd"/>
      <w:r w:rsidR="00010C77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navedene</w:t>
      </w:r>
      <w:proofErr w:type="spellEnd"/>
      <w:r w:rsidR="00010C77" w:rsidRPr="00010C77">
        <w:rPr>
          <w:color w:val="FF0000"/>
          <w:lang w:val="en-US"/>
        </w:rPr>
        <w:t xml:space="preserve"> u </w:t>
      </w:r>
      <w:proofErr w:type="spellStart"/>
      <w:r w:rsidR="00010C77" w:rsidRPr="00010C77">
        <w:rPr>
          <w:color w:val="FF0000"/>
          <w:lang w:val="en-US"/>
        </w:rPr>
        <w:t>konkursnoj</w:t>
      </w:r>
      <w:proofErr w:type="spellEnd"/>
      <w:r w:rsidR="00010C77" w:rsidRPr="00010C77">
        <w:rPr>
          <w:color w:val="FF0000"/>
          <w:lang w:val="en-US"/>
        </w:rPr>
        <w:t xml:space="preserve"> </w:t>
      </w:r>
      <w:proofErr w:type="spellStart"/>
      <w:r w:rsidR="00010C77" w:rsidRPr="00010C77">
        <w:rPr>
          <w:color w:val="FF0000"/>
          <w:lang w:val="en-US"/>
        </w:rPr>
        <w:t>dokumentaciji</w:t>
      </w:r>
      <w:proofErr w:type="spellEnd"/>
      <w:r w:rsidR="00010C77" w:rsidRPr="00010C77">
        <w:rPr>
          <w:color w:val="FF0000"/>
          <w:lang w:val="en-US"/>
        </w:rPr>
        <w:t>.</w:t>
      </w:r>
    </w:p>
    <w:p w:rsidR="001A01C8" w:rsidRPr="00010C77" w:rsidRDefault="001A01C8" w:rsidP="001A01C8">
      <w:pPr>
        <w:rPr>
          <w:lang w:val="sr-Latn-CS"/>
        </w:rPr>
      </w:pPr>
      <w:r w:rsidRPr="00010C77">
        <w:rPr>
          <w:b/>
          <w:color w:val="000000"/>
          <w:lang w:val="sr-Latn-CS"/>
        </w:rPr>
        <w:t>Pitanje:</w:t>
      </w:r>
      <w:r w:rsidRPr="00010C77">
        <w:rPr>
          <w:lang w:val="sr-Latn-CS"/>
        </w:rPr>
        <w:t xml:space="preserve"> </w:t>
      </w:r>
      <w:r w:rsidRPr="00010C77">
        <w:rPr>
          <w:lang w:val="sr-Latn-CS"/>
        </w:rPr>
        <w:t>Partije 104-107 da li se moze ponuditi staklena tikvica sa PP cepom?</w:t>
      </w:r>
    </w:p>
    <w:p w:rsidR="001A01C8" w:rsidRPr="00010C77" w:rsidRDefault="001A01C8" w:rsidP="001A01C8">
      <w:pPr>
        <w:rPr>
          <w:lang w:val="sr-Latn-CS"/>
        </w:rPr>
      </w:pPr>
    </w:p>
    <w:p w:rsidR="003D4686" w:rsidRPr="00010C77" w:rsidRDefault="001A01C8" w:rsidP="003D4686">
      <w:pPr>
        <w:pStyle w:val="Default"/>
        <w:rPr>
          <w:color w:val="FF0000"/>
        </w:rPr>
      </w:pPr>
      <w:r w:rsidRPr="00010C77">
        <w:rPr>
          <w:color w:val="FF0000"/>
          <w:lang w:val="sr-Latn-CS"/>
        </w:rPr>
        <w:t>Odgovor:</w:t>
      </w:r>
      <w:r w:rsidRPr="00010C77">
        <w:rPr>
          <w:color w:val="FF0000"/>
          <w:lang w:val="sr-Latn-CS"/>
        </w:rPr>
        <w:t xml:space="preserve"> Da.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1A01C8">
      <w:pPr>
        <w:rPr>
          <w:lang w:val="sr-Latn-CS"/>
        </w:rPr>
      </w:pPr>
      <w:r w:rsidRPr="00010C77">
        <w:rPr>
          <w:b/>
          <w:color w:val="000000"/>
          <w:lang w:val="sr-Latn-CS"/>
        </w:rPr>
        <w:t>Pitanje:</w:t>
      </w:r>
      <w:r w:rsidRPr="00010C77">
        <w:rPr>
          <w:lang w:val="sr-Latn-CS"/>
        </w:rPr>
        <w:t xml:space="preserve"> Partija 124</w:t>
      </w:r>
      <w:r w:rsidRPr="00010C77">
        <w:rPr>
          <w:lang w:val="sr-Latn-CS"/>
        </w:rPr>
        <w:t xml:space="preserve"> da li mislite na konusne posude gornjeg precnika 74, donji 72? Koliko treba da bude debljina aluminijuma?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  <w:lang w:val="sr-Latn-CS"/>
        </w:rPr>
      </w:pPr>
      <w:r w:rsidRPr="00010C77">
        <w:rPr>
          <w:color w:val="FF0000"/>
          <w:lang w:val="sr-Latn-CS"/>
        </w:rPr>
        <w:t>Odgovor:</w:t>
      </w:r>
      <w:r w:rsidRPr="00010C77">
        <w:rPr>
          <w:color w:val="FF0000"/>
          <w:lang w:val="sr-Latn-CS"/>
        </w:rPr>
        <w:t xml:space="preserve"> Da, debljina aluminijuma nije bitna.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CF2012" w:rsidRPr="00010C77">
        <w:rPr>
          <w:lang w:val="sr-Latn-CS"/>
        </w:rPr>
        <w:t>22</w:t>
      </w:r>
      <w:r w:rsidR="006F581F" w:rsidRPr="00010C77">
        <w:t>.</w:t>
      </w:r>
      <w:r w:rsidR="001A01C8" w:rsidRPr="00010C77">
        <w:rPr>
          <w:lang w:val="sr-Latn-CS"/>
        </w:rPr>
        <w:t>04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bookmarkEnd w:id="0"/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1D83-6773-4A99-9E54-3385A005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2018-03-22T13:14:00Z</cp:lastPrinted>
  <dcterms:created xsi:type="dcterms:W3CDTF">2019-04-22T11:45:00Z</dcterms:created>
  <dcterms:modified xsi:type="dcterms:W3CDTF">2019-04-22T12:10:00Z</dcterms:modified>
</cp:coreProperties>
</file>